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8B71" w14:textId="50819392" w:rsidR="008F20D5" w:rsidRPr="007B727A" w:rsidRDefault="008F20D5" w:rsidP="008F20D5">
      <w:pPr>
        <w:tabs>
          <w:tab w:val="left" w:pos="284"/>
          <w:tab w:val="left" w:pos="1701"/>
          <w:tab w:val="left" w:pos="2552"/>
        </w:tabs>
        <w:rPr>
          <w:sz w:val="22"/>
          <w:szCs w:val="22"/>
          <w:lang w:val="sk-SK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3"/>
        <w:gridCol w:w="1392"/>
        <w:gridCol w:w="315"/>
        <w:gridCol w:w="950"/>
        <w:gridCol w:w="293"/>
        <w:gridCol w:w="600"/>
        <w:gridCol w:w="746"/>
        <w:gridCol w:w="204"/>
        <w:gridCol w:w="127"/>
        <w:gridCol w:w="996"/>
        <w:gridCol w:w="977"/>
        <w:gridCol w:w="1123"/>
        <w:gridCol w:w="1838"/>
        <w:gridCol w:w="566"/>
      </w:tblGrid>
      <w:tr w:rsidR="004232EF" w:rsidRPr="007B727A" w14:paraId="05DA0834" w14:textId="77777777" w:rsidTr="003B429E">
        <w:trPr>
          <w:trHeight w:val="996"/>
        </w:trPr>
        <w:tc>
          <w:tcPr>
            <w:tcW w:w="10400" w:type="dxa"/>
            <w:gridSpan w:val="15"/>
            <w:tcBorders>
              <w:top w:val="single" w:sz="4" w:space="0" w:color="auto"/>
              <w:bottom w:val="nil"/>
            </w:tcBorders>
          </w:tcPr>
          <w:p w14:paraId="3C443648" w14:textId="77777777" w:rsidR="007B7DF0" w:rsidRPr="007B727A" w:rsidRDefault="007B7DF0" w:rsidP="008F20D5">
            <w:pPr>
              <w:tabs>
                <w:tab w:val="left" w:leader="dot" w:pos="8100"/>
              </w:tabs>
              <w:jc w:val="center"/>
              <w:rPr>
                <w:smallCaps/>
                <w:sz w:val="22"/>
                <w:szCs w:val="22"/>
                <w:lang w:val="sk-SK"/>
              </w:rPr>
            </w:pPr>
          </w:p>
          <w:p w14:paraId="1FE345E5" w14:textId="3F4F205B" w:rsidR="004232EF" w:rsidRPr="007B727A" w:rsidRDefault="00AB3534" w:rsidP="008F20D5">
            <w:pPr>
              <w:tabs>
                <w:tab w:val="left" w:leader="dot" w:pos="8100"/>
              </w:tabs>
              <w:jc w:val="center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P</w:t>
            </w:r>
            <w:r w:rsidR="0040230E" w:rsidRPr="007B727A">
              <w:rPr>
                <w:sz w:val="22"/>
                <w:szCs w:val="22"/>
                <w:lang w:val="sk-SK"/>
              </w:rPr>
              <w:t>rehlásenie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</w:t>
            </w:r>
            <w:r w:rsidRPr="007B727A">
              <w:rPr>
                <w:sz w:val="22"/>
                <w:szCs w:val="22"/>
                <w:lang w:val="sk-SK"/>
              </w:rPr>
              <w:t>odberateľa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</w:t>
            </w:r>
            <w:r w:rsidRPr="007B727A">
              <w:rPr>
                <w:sz w:val="22"/>
                <w:szCs w:val="22"/>
                <w:lang w:val="sk-SK"/>
              </w:rPr>
              <w:t>upresňujúce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použit</w:t>
            </w:r>
            <w:r w:rsidRPr="007B727A">
              <w:rPr>
                <w:sz w:val="22"/>
                <w:szCs w:val="22"/>
                <w:lang w:val="sk-SK"/>
              </w:rPr>
              <w:t>ie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</w:t>
            </w:r>
            <w:r w:rsidR="00713EA7" w:rsidRPr="007B727A">
              <w:rPr>
                <w:sz w:val="22"/>
                <w:szCs w:val="22"/>
                <w:lang w:val="sk-SK"/>
              </w:rPr>
              <w:t>určenej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látky </w:t>
            </w:r>
            <w:r w:rsidRPr="007B727A">
              <w:rPr>
                <w:sz w:val="22"/>
                <w:szCs w:val="22"/>
                <w:lang w:val="sk-SK"/>
              </w:rPr>
              <w:t>kategórie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1 </w:t>
            </w:r>
            <w:r w:rsidRPr="007B727A">
              <w:rPr>
                <w:sz w:val="22"/>
                <w:szCs w:val="22"/>
                <w:lang w:val="sk-SK"/>
              </w:rPr>
              <w:t>alebo</w:t>
            </w:r>
            <w:r w:rsidR="003D3D29" w:rsidRPr="007B727A">
              <w:rPr>
                <w:sz w:val="22"/>
                <w:szCs w:val="22"/>
                <w:lang w:val="sk-SK"/>
              </w:rPr>
              <w:t xml:space="preserve"> 2</w:t>
            </w:r>
          </w:p>
          <w:p w14:paraId="6CFD1E95" w14:textId="7D98D57B" w:rsidR="004232EF" w:rsidRPr="007B727A" w:rsidRDefault="008B401A" w:rsidP="008F20D5">
            <w:pPr>
              <w:tabs>
                <w:tab w:val="left" w:leader="dot" w:pos="8100"/>
              </w:tabs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/ </w:t>
            </w:r>
            <w:r w:rsidR="00AB3534" w:rsidRPr="007B727A">
              <w:rPr>
                <w:b/>
                <w:bCs/>
                <w:sz w:val="22"/>
                <w:szCs w:val="22"/>
                <w:lang w:val="sk-SK"/>
              </w:rPr>
              <w:t>jednorazové</w:t>
            </w:r>
            <w:r w:rsidR="004232EF" w:rsidRPr="007B727A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AB3534" w:rsidRPr="007B727A">
              <w:rPr>
                <w:b/>
                <w:bCs/>
                <w:sz w:val="22"/>
                <w:szCs w:val="22"/>
                <w:lang w:val="sk-SK"/>
              </w:rPr>
              <w:t>operácie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/</w:t>
            </w:r>
          </w:p>
          <w:p w14:paraId="458B2367" w14:textId="77777777" w:rsidR="00576F52" w:rsidRPr="007B727A" w:rsidRDefault="00576F52" w:rsidP="008F20D5">
            <w:pPr>
              <w:tabs>
                <w:tab w:val="left" w:leader="dot" w:pos="8100"/>
              </w:tabs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C06BBC" w:rsidRPr="007B727A" w14:paraId="0495531C" w14:textId="77777777" w:rsidTr="0061371F">
        <w:trPr>
          <w:trHeight w:val="672"/>
        </w:trPr>
        <w:tc>
          <w:tcPr>
            <w:tcW w:w="1665" w:type="dxa"/>
            <w:gridSpan w:val="3"/>
            <w:tcBorders>
              <w:top w:val="nil"/>
              <w:bottom w:val="nil"/>
            </w:tcBorders>
            <w:vAlign w:val="bottom"/>
          </w:tcPr>
          <w:p w14:paraId="454B059A" w14:textId="1BF33863" w:rsidR="0062595D" w:rsidRPr="007B727A" w:rsidRDefault="0062595D" w:rsidP="00F90E7E">
            <w:pPr>
              <w:tabs>
                <w:tab w:val="left" w:leader="dot" w:pos="9000"/>
              </w:tabs>
              <w:spacing w:before="6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 xml:space="preserve">Ja / my, meno: </w:t>
            </w:r>
          </w:p>
        </w:tc>
        <w:tc>
          <w:tcPr>
            <w:tcW w:w="29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3D885A7" w14:textId="031BD309" w:rsidR="0062595D" w:rsidRPr="007B727A" w:rsidRDefault="0062595D" w:rsidP="00AB3534">
            <w:pPr>
              <w:tabs>
                <w:tab w:val="left" w:leader="dot" w:pos="9000"/>
              </w:tabs>
              <w:spacing w:before="60" w:after="60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526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48C545A" w14:textId="77777777" w:rsidR="0062595D" w:rsidRPr="007B727A" w:rsidRDefault="0062595D" w:rsidP="00AB3534">
            <w:pPr>
              <w:tabs>
                <w:tab w:val="left" w:leader="dot" w:pos="9000"/>
              </w:tabs>
              <w:spacing w:before="60" w:after="60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87967F1" w14:textId="481835E6" w:rsidR="0062595D" w:rsidRPr="007B727A" w:rsidRDefault="0062595D" w:rsidP="00AB3534">
            <w:pPr>
              <w:tabs>
                <w:tab w:val="left" w:leader="dot" w:pos="9000"/>
              </w:tabs>
              <w:spacing w:before="60" w:after="60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C06BBC" w:rsidRPr="007B727A" w14:paraId="0F371EF0" w14:textId="77777777" w:rsidTr="0061371F">
        <w:trPr>
          <w:trHeight w:val="503"/>
        </w:trPr>
        <w:tc>
          <w:tcPr>
            <w:tcW w:w="1665" w:type="dxa"/>
            <w:gridSpan w:val="3"/>
            <w:tcBorders>
              <w:top w:val="nil"/>
              <w:bottom w:val="nil"/>
            </w:tcBorders>
            <w:vAlign w:val="bottom"/>
          </w:tcPr>
          <w:p w14:paraId="62C56A7B" w14:textId="77777777" w:rsidR="0062595D" w:rsidRPr="007B727A" w:rsidRDefault="0062595D" w:rsidP="00F90E7E">
            <w:pPr>
              <w:tabs>
                <w:tab w:val="left" w:leader="dot" w:pos="9000"/>
              </w:tabs>
              <w:spacing w:before="6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 xml:space="preserve">adresa: </w:t>
            </w:r>
          </w:p>
        </w:tc>
        <w:tc>
          <w:tcPr>
            <w:tcW w:w="816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A92CFEB" w14:textId="5D7BA150" w:rsidR="0062595D" w:rsidRPr="007B727A" w:rsidRDefault="0062595D" w:rsidP="007B727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9925E43" w14:textId="7E2168FB" w:rsidR="0062595D" w:rsidRPr="007B727A" w:rsidRDefault="0062595D" w:rsidP="007B727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C06BBC" w:rsidRPr="007B727A" w14:paraId="0A252978" w14:textId="77777777" w:rsidTr="0061371F">
        <w:trPr>
          <w:trHeight w:val="538"/>
        </w:trPr>
        <w:tc>
          <w:tcPr>
            <w:tcW w:w="4900" w:type="dxa"/>
            <w:gridSpan w:val="10"/>
            <w:tcBorders>
              <w:top w:val="nil"/>
              <w:bottom w:val="nil"/>
            </w:tcBorders>
            <w:vAlign w:val="bottom"/>
          </w:tcPr>
          <w:p w14:paraId="4D364964" w14:textId="5951A6F3" w:rsidR="007B727A" w:rsidRPr="007B727A" w:rsidRDefault="000627C8" w:rsidP="00C62643">
            <w:pPr>
              <w:tabs>
                <w:tab w:val="left" w:leader="dot" w:pos="9000"/>
              </w:tabs>
              <w:spacing w:before="60"/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referenčné</w:t>
            </w:r>
            <w:r w:rsidR="007B727A" w:rsidRPr="007B727A">
              <w:rPr>
                <w:sz w:val="22"/>
                <w:szCs w:val="22"/>
                <w:lang w:val="sk-SK"/>
              </w:rPr>
              <w:t xml:space="preserve"> číslo oprávnenia / povolenia / registrácie:</w:t>
            </w:r>
          </w:p>
        </w:tc>
        <w:tc>
          <w:tcPr>
            <w:tcW w:w="493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AA4FA1" w14:textId="78D9FC07" w:rsidR="007B727A" w:rsidRPr="007B727A" w:rsidRDefault="007B727A" w:rsidP="00AB3534">
            <w:pPr>
              <w:tabs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FB126AA" w14:textId="5A8220EF" w:rsidR="007B727A" w:rsidRPr="007B727A" w:rsidRDefault="007B727A" w:rsidP="00AB3534">
            <w:pPr>
              <w:tabs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</w:tr>
      <w:tr w:rsidR="007B727A" w:rsidRPr="007B727A" w14:paraId="7FD25185" w14:textId="77777777" w:rsidTr="0061371F">
        <w:trPr>
          <w:trHeight w:val="307"/>
        </w:trPr>
        <w:tc>
          <w:tcPr>
            <w:tcW w:w="4900" w:type="dxa"/>
            <w:gridSpan w:val="10"/>
            <w:tcBorders>
              <w:top w:val="nil"/>
              <w:bottom w:val="nil"/>
            </w:tcBorders>
          </w:tcPr>
          <w:p w14:paraId="4979AFE9" w14:textId="3D9DCB8C" w:rsidR="007B727A" w:rsidRPr="007B727A" w:rsidRDefault="000627C8" w:rsidP="000627C8">
            <w:pPr>
              <w:tabs>
                <w:tab w:val="left" w:leader="dot" w:pos="9000"/>
              </w:tabs>
              <w:spacing w:after="6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 xml:space="preserve">                            (</w:t>
            </w:r>
            <w:proofErr w:type="spellStart"/>
            <w:r>
              <w:rPr>
                <w:i/>
                <w:sz w:val="22"/>
                <w:szCs w:val="22"/>
                <w:lang w:val="sk-SK"/>
              </w:rPr>
              <w:t>ne</w:t>
            </w:r>
            <w:r w:rsidR="007B727A" w:rsidRPr="007B727A">
              <w:rPr>
                <w:i/>
                <w:sz w:val="22"/>
                <w:szCs w:val="22"/>
                <w:lang w:val="sk-SK"/>
              </w:rPr>
              <w:t>hodiac</w:t>
            </w:r>
            <w:bookmarkStart w:id="0" w:name="_GoBack"/>
            <w:bookmarkEnd w:id="0"/>
            <w:r w:rsidR="007B727A" w:rsidRPr="007B727A">
              <w:rPr>
                <w:i/>
                <w:sz w:val="22"/>
                <w:szCs w:val="22"/>
                <w:lang w:val="sk-SK"/>
              </w:rPr>
              <w:t>e</w:t>
            </w:r>
            <w:proofErr w:type="spellEnd"/>
            <w:r w:rsidR="007B727A" w:rsidRPr="007B727A">
              <w:rPr>
                <w:i/>
                <w:sz w:val="22"/>
                <w:szCs w:val="22"/>
                <w:lang w:val="sk-SK"/>
              </w:rPr>
              <w:t xml:space="preserve"> sa </w:t>
            </w:r>
            <w:r>
              <w:rPr>
                <w:i/>
                <w:sz w:val="22"/>
                <w:szCs w:val="22"/>
                <w:lang w:val="sk-SK"/>
              </w:rPr>
              <w:t>prečiarkn</w:t>
            </w:r>
            <w:r w:rsidR="007B727A" w:rsidRPr="007B727A">
              <w:rPr>
                <w:i/>
                <w:sz w:val="22"/>
                <w:szCs w:val="22"/>
                <w:lang w:val="sk-SK"/>
              </w:rPr>
              <w:t>ite)</w:t>
            </w:r>
          </w:p>
        </w:tc>
        <w:tc>
          <w:tcPr>
            <w:tcW w:w="5500" w:type="dxa"/>
            <w:gridSpan w:val="5"/>
            <w:tcBorders>
              <w:top w:val="nil"/>
              <w:bottom w:val="nil"/>
            </w:tcBorders>
          </w:tcPr>
          <w:p w14:paraId="4EB48EAD" w14:textId="42942C70" w:rsidR="007B727A" w:rsidRPr="007B727A" w:rsidRDefault="007B727A" w:rsidP="007B727A">
            <w:pPr>
              <w:tabs>
                <w:tab w:val="left" w:leader="dot" w:pos="9000"/>
              </w:tabs>
              <w:spacing w:after="60"/>
              <w:jc w:val="right"/>
              <w:rPr>
                <w:i/>
                <w:sz w:val="22"/>
                <w:szCs w:val="22"/>
                <w:lang w:val="sk-SK"/>
              </w:rPr>
            </w:pPr>
          </w:p>
        </w:tc>
      </w:tr>
      <w:tr w:rsidR="00C06BBC" w:rsidRPr="007B727A" w14:paraId="68C1A16D" w14:textId="77777777" w:rsidTr="0061371F">
        <w:trPr>
          <w:trHeight w:val="521"/>
        </w:trPr>
        <w:tc>
          <w:tcPr>
            <w:tcW w:w="1665" w:type="dxa"/>
            <w:gridSpan w:val="3"/>
            <w:tcBorders>
              <w:top w:val="nil"/>
              <w:bottom w:val="nil"/>
            </w:tcBorders>
            <w:vAlign w:val="bottom"/>
          </w:tcPr>
          <w:p w14:paraId="7DE30616" w14:textId="77777777" w:rsidR="00F90E7E" w:rsidRPr="007B727A" w:rsidRDefault="00F90E7E" w:rsidP="00F90E7E">
            <w:pPr>
              <w:tabs>
                <w:tab w:val="left" w:leader="dot" w:pos="3420"/>
                <w:tab w:val="left" w:leader="dot" w:pos="9000"/>
              </w:tabs>
              <w:spacing w:before="12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vydané dňa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</w:p>
        </w:tc>
        <w:tc>
          <w:tcPr>
            <w:tcW w:w="12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AD69C4" w14:textId="6A1F7D08" w:rsidR="00F90E7E" w:rsidRPr="007B727A" w:rsidRDefault="00F90E7E" w:rsidP="00C62643">
            <w:pPr>
              <w:tabs>
                <w:tab w:val="left" w:leader="dot" w:pos="3420"/>
                <w:tab w:val="left" w:leader="dot" w:pos="9000"/>
              </w:tabs>
              <w:spacing w:before="120"/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893" w:type="dxa"/>
            <w:gridSpan w:val="2"/>
            <w:tcBorders>
              <w:top w:val="nil"/>
              <w:bottom w:val="nil"/>
            </w:tcBorders>
            <w:vAlign w:val="bottom"/>
          </w:tcPr>
          <w:p w14:paraId="15BF4505" w14:textId="36C6F0E0" w:rsidR="00F90E7E" w:rsidRPr="007B727A" w:rsidRDefault="00F90E7E" w:rsidP="003B429E">
            <w:pPr>
              <w:tabs>
                <w:tab w:val="left" w:leader="dot" w:pos="3420"/>
                <w:tab w:val="left" w:leader="dot" w:pos="9000"/>
              </w:tabs>
              <w:spacing w:before="12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kým:</w:t>
            </w:r>
          </w:p>
        </w:tc>
        <w:tc>
          <w:tcPr>
            <w:tcW w:w="601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5C788DC" w14:textId="77777777" w:rsidR="00F90E7E" w:rsidRPr="007B727A" w:rsidRDefault="00F90E7E" w:rsidP="00F90E7E">
            <w:pPr>
              <w:tabs>
                <w:tab w:val="left" w:leader="dot" w:pos="3420"/>
                <w:tab w:val="left" w:leader="dot" w:pos="9000"/>
              </w:tabs>
              <w:spacing w:before="12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bottom"/>
          </w:tcPr>
          <w:p w14:paraId="428E50E1" w14:textId="5B5994C6" w:rsidR="00F90E7E" w:rsidRPr="007B727A" w:rsidRDefault="00F90E7E" w:rsidP="00F90E7E">
            <w:pPr>
              <w:tabs>
                <w:tab w:val="left" w:leader="dot" w:pos="3420"/>
                <w:tab w:val="left" w:leader="dot" w:pos="9000"/>
              </w:tabs>
              <w:spacing w:before="120"/>
              <w:rPr>
                <w:sz w:val="22"/>
                <w:szCs w:val="22"/>
                <w:lang w:val="sk-SK"/>
              </w:rPr>
            </w:pPr>
          </w:p>
        </w:tc>
      </w:tr>
      <w:tr w:rsidR="00F90E7E" w:rsidRPr="007B727A" w14:paraId="1F05DA4C" w14:textId="77777777" w:rsidTr="003B429E">
        <w:trPr>
          <w:trHeight w:val="129"/>
        </w:trPr>
        <w:tc>
          <w:tcPr>
            <w:tcW w:w="10400" w:type="dxa"/>
            <w:gridSpan w:val="15"/>
            <w:tcBorders>
              <w:top w:val="nil"/>
              <w:bottom w:val="nil"/>
            </w:tcBorders>
          </w:tcPr>
          <w:p w14:paraId="675ABCB2" w14:textId="259CA49B" w:rsidR="00F90E7E" w:rsidRPr="007B727A" w:rsidRDefault="00F90E7E" w:rsidP="00F90E7E">
            <w:pPr>
              <w:tabs>
                <w:tab w:val="left" w:leader="dot" w:pos="9000"/>
              </w:tabs>
              <w:spacing w:after="60"/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 xml:space="preserve">                                                          </w:t>
            </w:r>
            <w:r w:rsidRPr="007B727A">
              <w:rPr>
                <w:i/>
                <w:sz w:val="22"/>
                <w:szCs w:val="22"/>
                <w:lang w:val="sk-SK"/>
              </w:rPr>
              <w:t>(názov a adresa orgánu)</w:t>
            </w:r>
          </w:p>
        </w:tc>
      </w:tr>
      <w:tr w:rsidR="003B429E" w:rsidRPr="007B727A" w14:paraId="5DAA15C9" w14:textId="77777777" w:rsidTr="0061371F">
        <w:trPr>
          <w:trHeight w:val="242"/>
        </w:trPr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9E7DFF" w14:textId="77777777" w:rsidR="00C62643" w:rsidRPr="007B727A" w:rsidRDefault="00C62643" w:rsidP="00F90E7E">
            <w:pPr>
              <w:tabs>
                <w:tab w:val="left" w:leader="dot" w:pos="9000"/>
              </w:tabs>
              <w:spacing w:before="12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9561" w:type="dxa"/>
            <w:gridSpan w:val="12"/>
            <w:tcBorders>
              <w:top w:val="nil"/>
              <w:bottom w:val="single" w:sz="4" w:space="0" w:color="auto"/>
            </w:tcBorders>
          </w:tcPr>
          <w:p w14:paraId="1E545E34" w14:textId="77777777" w:rsidR="00C62643" w:rsidRPr="007B727A" w:rsidRDefault="00C62643" w:rsidP="00F90E7E">
            <w:pPr>
              <w:tabs>
                <w:tab w:val="left" w:leader="dot" w:pos="9000"/>
              </w:tabs>
              <w:spacing w:before="12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</w:tcPr>
          <w:p w14:paraId="3E946316" w14:textId="5279A43C" w:rsidR="00C62643" w:rsidRPr="007B727A" w:rsidRDefault="00C62643" w:rsidP="00F90E7E">
            <w:pPr>
              <w:tabs>
                <w:tab w:val="left" w:leader="dot" w:pos="9000"/>
              </w:tabs>
              <w:spacing w:before="120" w:after="60"/>
              <w:rPr>
                <w:sz w:val="22"/>
                <w:szCs w:val="22"/>
                <w:lang w:val="sk-SK"/>
              </w:rPr>
            </w:pPr>
          </w:p>
        </w:tc>
      </w:tr>
      <w:tr w:rsidR="00C62643" w:rsidRPr="007B727A" w14:paraId="25BE8F64" w14:textId="77777777" w:rsidTr="0061371F">
        <w:trPr>
          <w:trHeight w:val="503"/>
        </w:trPr>
        <w:tc>
          <w:tcPr>
            <w:tcW w:w="3823" w:type="dxa"/>
            <w:gridSpan w:val="7"/>
            <w:tcBorders>
              <w:top w:val="nil"/>
              <w:bottom w:val="nil"/>
            </w:tcBorders>
            <w:vAlign w:val="bottom"/>
          </w:tcPr>
          <w:p w14:paraId="7D29BA00" w14:textId="6E37071B" w:rsidR="00C62643" w:rsidRPr="007B727A" w:rsidRDefault="00C62643" w:rsidP="008B401A">
            <w:pPr>
              <w:tabs>
                <w:tab w:val="left" w:leader="dot" w:pos="9000"/>
              </w:tabs>
              <w:spacing w:before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a platné bez časového obmedzenia</w:t>
            </w:r>
            <w:r w:rsidR="008B401A">
              <w:rPr>
                <w:sz w:val="22"/>
                <w:szCs w:val="22"/>
                <w:lang w:val="sk-SK"/>
              </w:rPr>
              <w:t xml:space="preserve"> / do:</w:t>
            </w:r>
          </w:p>
        </w:tc>
        <w:tc>
          <w:tcPr>
            <w:tcW w:w="601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4D19221" w14:textId="77777777" w:rsidR="00C62643" w:rsidRPr="007B727A" w:rsidRDefault="00C62643" w:rsidP="00F90E7E">
            <w:pPr>
              <w:tabs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112B535" w14:textId="4BC26F04" w:rsidR="00C62643" w:rsidRPr="007B727A" w:rsidRDefault="00C62643" w:rsidP="00F90E7E">
            <w:pPr>
              <w:tabs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</w:tr>
      <w:tr w:rsidR="00F90E7E" w:rsidRPr="007B727A" w14:paraId="17E076E9" w14:textId="77777777" w:rsidTr="003B429E">
        <w:trPr>
          <w:trHeight w:val="307"/>
        </w:trPr>
        <w:tc>
          <w:tcPr>
            <w:tcW w:w="10400" w:type="dxa"/>
            <w:gridSpan w:val="15"/>
            <w:tcBorders>
              <w:top w:val="nil"/>
              <w:bottom w:val="nil"/>
            </w:tcBorders>
          </w:tcPr>
          <w:p w14:paraId="1A8FC0B4" w14:textId="5C4F19B5" w:rsidR="00F90E7E" w:rsidRPr="007B727A" w:rsidRDefault="008B401A" w:rsidP="00F90E7E">
            <w:pPr>
              <w:tabs>
                <w:tab w:val="left" w:leader="dot" w:pos="9000"/>
              </w:tabs>
              <w:spacing w:after="60"/>
              <w:rPr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 xml:space="preserve">                        </w:t>
            </w:r>
            <w:r w:rsidR="00F90E7E" w:rsidRPr="007B727A">
              <w:rPr>
                <w:i/>
                <w:sz w:val="22"/>
                <w:szCs w:val="22"/>
                <w:lang w:val="sk-SK"/>
              </w:rPr>
              <w:t>(</w:t>
            </w:r>
            <w:proofErr w:type="spellStart"/>
            <w:r w:rsidR="000627C8">
              <w:rPr>
                <w:i/>
                <w:sz w:val="22"/>
                <w:szCs w:val="22"/>
                <w:lang w:val="sk-SK"/>
              </w:rPr>
              <w:t>ne</w:t>
            </w:r>
            <w:r w:rsidR="000627C8" w:rsidRPr="007B727A">
              <w:rPr>
                <w:i/>
                <w:sz w:val="22"/>
                <w:szCs w:val="22"/>
                <w:lang w:val="sk-SK"/>
              </w:rPr>
              <w:t>hodiace</w:t>
            </w:r>
            <w:proofErr w:type="spellEnd"/>
            <w:r w:rsidR="000627C8" w:rsidRPr="007B727A">
              <w:rPr>
                <w:i/>
                <w:sz w:val="22"/>
                <w:szCs w:val="22"/>
                <w:lang w:val="sk-SK"/>
              </w:rPr>
              <w:t xml:space="preserve"> sa </w:t>
            </w:r>
            <w:r w:rsidR="000627C8">
              <w:rPr>
                <w:i/>
                <w:sz w:val="22"/>
                <w:szCs w:val="22"/>
                <w:lang w:val="sk-SK"/>
              </w:rPr>
              <w:t>prečiarkn</w:t>
            </w:r>
            <w:r w:rsidR="000627C8" w:rsidRPr="007B727A">
              <w:rPr>
                <w:i/>
                <w:sz w:val="22"/>
                <w:szCs w:val="22"/>
                <w:lang w:val="sk-SK"/>
              </w:rPr>
              <w:t>ite</w:t>
            </w:r>
            <w:r w:rsidR="00F90E7E" w:rsidRPr="007B727A">
              <w:rPr>
                <w:i/>
                <w:sz w:val="22"/>
                <w:szCs w:val="22"/>
                <w:lang w:val="sk-SK"/>
              </w:rPr>
              <w:t>)</w:t>
            </w:r>
          </w:p>
        </w:tc>
      </w:tr>
      <w:tr w:rsidR="00F90E7E" w:rsidRPr="007B727A" w14:paraId="0DE75A88" w14:textId="77777777" w:rsidTr="003B429E">
        <w:trPr>
          <w:trHeight w:val="650"/>
        </w:trPr>
        <w:tc>
          <w:tcPr>
            <w:tcW w:w="10400" w:type="dxa"/>
            <w:gridSpan w:val="15"/>
            <w:tcBorders>
              <w:top w:val="nil"/>
              <w:bottom w:val="nil"/>
            </w:tcBorders>
            <w:vAlign w:val="bottom"/>
          </w:tcPr>
          <w:p w14:paraId="193E80FE" w14:textId="7E406B27" w:rsidR="00F90E7E" w:rsidRPr="007B727A" w:rsidRDefault="008B401A" w:rsidP="00F90E7E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s</w:t>
            </w:r>
            <w:r w:rsidR="00F90E7E" w:rsidRPr="007B727A">
              <w:rPr>
                <w:sz w:val="22"/>
                <w:szCs w:val="22"/>
                <w:lang w:val="sk-SK"/>
              </w:rPr>
              <w:t>om</w:t>
            </w:r>
            <w:r>
              <w:rPr>
                <w:sz w:val="22"/>
                <w:szCs w:val="22"/>
                <w:lang w:val="sk-SK"/>
              </w:rPr>
              <w:t xml:space="preserve"> / </w:t>
            </w:r>
            <w:r w:rsidR="00F90E7E" w:rsidRPr="007B727A">
              <w:rPr>
                <w:sz w:val="22"/>
                <w:szCs w:val="22"/>
                <w:lang w:val="sk-SK"/>
              </w:rPr>
              <w:t>sme si objednal(i) od</w:t>
            </w:r>
          </w:p>
        </w:tc>
      </w:tr>
      <w:tr w:rsidR="008B401A" w:rsidRPr="007B727A" w14:paraId="3D4B3D63" w14:textId="77777777" w:rsidTr="0061371F">
        <w:trPr>
          <w:trHeight w:val="561"/>
        </w:trPr>
        <w:tc>
          <w:tcPr>
            <w:tcW w:w="160" w:type="dxa"/>
            <w:tcBorders>
              <w:top w:val="nil"/>
              <w:bottom w:val="nil"/>
            </w:tcBorders>
          </w:tcPr>
          <w:p w14:paraId="59449683" w14:textId="46648B19" w:rsidR="008B401A" w:rsidRPr="007B727A" w:rsidRDefault="008B401A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10240" w:type="dxa"/>
            <w:gridSpan w:val="14"/>
            <w:tcBorders>
              <w:top w:val="nil"/>
              <w:bottom w:val="nil"/>
            </w:tcBorders>
            <w:vAlign w:val="bottom"/>
          </w:tcPr>
          <w:p w14:paraId="7F88C71A" w14:textId="54435446" w:rsidR="008B401A" w:rsidRPr="007B727A" w:rsidRDefault="008B401A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 xml:space="preserve">meno: </w:t>
            </w:r>
            <w:r w:rsidRPr="007B727A">
              <w:rPr>
                <w:rStyle w:val="Siln"/>
                <w:bCs/>
                <w:sz w:val="22"/>
                <w:szCs w:val="22"/>
                <w:lang w:val="sk-SK"/>
              </w:rPr>
              <w:t>UNIPHARMA – 1. slovenská lekárnická akciová spoločnosť</w:t>
            </w:r>
          </w:p>
        </w:tc>
      </w:tr>
      <w:tr w:rsidR="008B401A" w:rsidRPr="007B727A" w14:paraId="3D677E7E" w14:textId="77777777" w:rsidTr="003B429E">
        <w:trPr>
          <w:trHeight w:val="556"/>
        </w:trPr>
        <w:tc>
          <w:tcPr>
            <w:tcW w:w="10400" w:type="dxa"/>
            <w:gridSpan w:val="15"/>
            <w:tcBorders>
              <w:top w:val="nil"/>
              <w:bottom w:val="nil"/>
            </w:tcBorders>
            <w:vAlign w:val="bottom"/>
          </w:tcPr>
          <w:p w14:paraId="0A7ECC12" w14:textId="6E94D394" w:rsidR="008B401A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</w:t>
            </w:r>
            <w:r w:rsidR="008B401A" w:rsidRPr="007B727A">
              <w:rPr>
                <w:sz w:val="22"/>
                <w:szCs w:val="22"/>
                <w:lang w:val="sk-SK"/>
              </w:rPr>
              <w:t>adresa: Opatovská cesta 4, 972 01 Bojnice, Slovensko</w:t>
            </w:r>
          </w:p>
        </w:tc>
      </w:tr>
      <w:tr w:rsidR="0061371F" w:rsidRPr="007B727A" w14:paraId="521D859F" w14:textId="77777777" w:rsidTr="0061371F">
        <w:trPr>
          <w:trHeight w:val="564"/>
        </w:trPr>
        <w:tc>
          <w:tcPr>
            <w:tcW w:w="1980" w:type="dxa"/>
            <w:gridSpan w:val="4"/>
            <w:tcBorders>
              <w:top w:val="nil"/>
              <w:bottom w:val="nil"/>
            </w:tcBorders>
            <w:vAlign w:val="bottom"/>
          </w:tcPr>
          <w:p w14:paraId="2786F2EC" w14:textId="77777777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</w:t>
            </w:r>
            <w:r w:rsidRPr="007B727A">
              <w:rPr>
                <w:sz w:val="22"/>
                <w:szCs w:val="22"/>
                <w:lang w:val="sk-SK"/>
              </w:rPr>
              <w:t>nasledujúcu látku</w:t>
            </w:r>
            <w:r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7854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F22101D" w14:textId="77777777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bottom"/>
          </w:tcPr>
          <w:p w14:paraId="250F2C26" w14:textId="2AA56E58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61371F" w:rsidRPr="007B727A" w14:paraId="67D6B360" w14:textId="77777777" w:rsidTr="0061371F">
        <w:trPr>
          <w:trHeight w:val="369"/>
        </w:trPr>
        <w:tc>
          <w:tcPr>
            <w:tcW w:w="1980" w:type="dxa"/>
            <w:gridSpan w:val="4"/>
            <w:tcBorders>
              <w:top w:val="nil"/>
              <w:bottom w:val="nil"/>
            </w:tcBorders>
          </w:tcPr>
          <w:p w14:paraId="53AB7933" w14:textId="360DDD5E" w:rsidR="00A30EA0" w:rsidRPr="007B727A" w:rsidRDefault="00A30EA0" w:rsidP="0061371F">
            <w:pPr>
              <w:tabs>
                <w:tab w:val="left" w:leader="dot" w:pos="9000"/>
              </w:tabs>
              <w:spacing w:before="6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popis:</w:t>
            </w:r>
          </w:p>
        </w:tc>
        <w:tc>
          <w:tcPr>
            <w:tcW w:w="7854" w:type="dxa"/>
            <w:gridSpan w:val="10"/>
            <w:tcBorders>
              <w:top w:val="nil"/>
              <w:bottom w:val="single" w:sz="4" w:space="0" w:color="auto"/>
            </w:tcBorders>
          </w:tcPr>
          <w:p w14:paraId="74557264" w14:textId="77777777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19BFA1B" w14:textId="32F748AA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A30EA0" w:rsidRPr="007B727A" w14:paraId="182CB872" w14:textId="77777777" w:rsidTr="0061371F">
        <w:trPr>
          <w:trHeight w:val="302"/>
        </w:trPr>
        <w:tc>
          <w:tcPr>
            <w:tcW w:w="273" w:type="dxa"/>
            <w:gridSpan w:val="2"/>
            <w:tcBorders>
              <w:top w:val="nil"/>
              <w:bottom w:val="nil"/>
            </w:tcBorders>
          </w:tcPr>
          <w:p w14:paraId="0569F010" w14:textId="77777777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9561" w:type="dxa"/>
            <w:gridSpan w:val="12"/>
            <w:tcBorders>
              <w:top w:val="nil"/>
              <w:bottom w:val="single" w:sz="4" w:space="0" w:color="auto"/>
            </w:tcBorders>
          </w:tcPr>
          <w:p w14:paraId="4C2B55BA" w14:textId="77777777" w:rsidR="00A30EA0" w:rsidRPr="007B727A" w:rsidRDefault="00A30EA0" w:rsidP="00A30EA0">
            <w:pPr>
              <w:tabs>
                <w:tab w:val="left" w:leader="dot" w:pos="9000"/>
              </w:tabs>
              <w:spacing w:before="60" w:after="6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2AC5459" w14:textId="79607B5F" w:rsidR="00A30EA0" w:rsidRPr="007B727A" w:rsidRDefault="00A30EA0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3B429E" w:rsidRPr="007B727A" w14:paraId="28741331" w14:textId="77777777" w:rsidTr="0061371F">
        <w:trPr>
          <w:trHeight w:val="369"/>
        </w:trPr>
        <w:tc>
          <w:tcPr>
            <w:tcW w:w="3823" w:type="dxa"/>
            <w:gridSpan w:val="7"/>
            <w:tcBorders>
              <w:top w:val="nil"/>
              <w:bottom w:val="nil"/>
            </w:tcBorders>
          </w:tcPr>
          <w:p w14:paraId="1C9130D6" w14:textId="2EAFA293" w:rsidR="00C06BBC" w:rsidRPr="007B727A" w:rsidRDefault="00C06BBC" w:rsidP="00C06BBC">
            <w:pPr>
              <w:tabs>
                <w:tab w:val="left" w:leader="dot" w:pos="4860"/>
                <w:tab w:val="left" w:leader="dot" w:pos="9000"/>
              </w:tabs>
              <w:spacing w:before="6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 xml:space="preserve">kód podľa kombinovanej nomenklatúry: </w:t>
            </w:r>
          </w:p>
        </w:tc>
        <w:tc>
          <w:tcPr>
            <w:tcW w:w="3050" w:type="dxa"/>
            <w:gridSpan w:val="5"/>
            <w:tcBorders>
              <w:top w:val="nil"/>
              <w:bottom w:val="single" w:sz="4" w:space="0" w:color="auto"/>
            </w:tcBorders>
          </w:tcPr>
          <w:p w14:paraId="090B4123" w14:textId="77777777" w:rsidR="00C06BBC" w:rsidRPr="007B727A" w:rsidRDefault="00C06BBC" w:rsidP="008B401A">
            <w:pPr>
              <w:tabs>
                <w:tab w:val="left" w:leader="dot" w:pos="48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vAlign w:val="bottom"/>
          </w:tcPr>
          <w:p w14:paraId="0FCE8275" w14:textId="3698E5AB" w:rsidR="00C06BBC" w:rsidRPr="007B727A" w:rsidRDefault="00C06BBC" w:rsidP="008B401A">
            <w:pPr>
              <w:tabs>
                <w:tab w:val="left" w:leader="dot" w:pos="48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  <w:r w:rsidRPr="00C06BBC">
              <w:rPr>
                <w:sz w:val="22"/>
                <w:szCs w:val="22"/>
                <w:lang w:val="sk-SK"/>
              </w:rPr>
              <w:t>množstvo: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006F7276" w14:textId="77777777" w:rsidR="00C06BBC" w:rsidRPr="007B727A" w:rsidRDefault="00C06BBC" w:rsidP="008B401A">
            <w:pPr>
              <w:tabs>
                <w:tab w:val="left" w:leader="dot" w:pos="48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6ACA64A" w14:textId="51E6C144" w:rsidR="00C06BBC" w:rsidRPr="007B727A" w:rsidRDefault="00C06BBC" w:rsidP="008B401A">
            <w:pPr>
              <w:tabs>
                <w:tab w:val="left" w:leader="dot" w:pos="48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C06BBC" w:rsidRPr="007B727A" w14:paraId="0EA10EA8" w14:textId="77777777" w:rsidTr="0061371F">
        <w:trPr>
          <w:trHeight w:val="356"/>
        </w:trPr>
        <w:tc>
          <w:tcPr>
            <w:tcW w:w="3223" w:type="dxa"/>
            <w:gridSpan w:val="6"/>
            <w:tcBorders>
              <w:top w:val="nil"/>
              <w:bottom w:val="nil"/>
            </w:tcBorders>
            <w:vAlign w:val="bottom"/>
          </w:tcPr>
          <w:p w14:paraId="5F50B223" w14:textId="5B604CD9" w:rsidR="00C06BBC" w:rsidRPr="007B727A" w:rsidRDefault="00C06BBC" w:rsidP="00C06BBC">
            <w:pPr>
              <w:tabs>
                <w:tab w:val="left" w:leader="dot" w:pos="9000"/>
              </w:tabs>
              <w:spacing w:before="6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Látka bude použitá výhradne pre</w:t>
            </w:r>
            <w:r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6611" w:type="dxa"/>
            <w:gridSpan w:val="8"/>
            <w:tcBorders>
              <w:top w:val="nil"/>
              <w:bottom w:val="single" w:sz="4" w:space="0" w:color="auto"/>
            </w:tcBorders>
          </w:tcPr>
          <w:p w14:paraId="35CED8CF" w14:textId="77777777" w:rsidR="00C06BBC" w:rsidRPr="007B727A" w:rsidRDefault="00C06BBC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810FC05" w14:textId="69F7B7BD" w:rsidR="00C06BBC" w:rsidRPr="007B727A" w:rsidRDefault="00C06BBC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C06BBC" w:rsidRPr="007B727A" w14:paraId="6D0F2958" w14:textId="77777777" w:rsidTr="0061371F">
        <w:trPr>
          <w:trHeight w:val="369"/>
        </w:trPr>
        <w:tc>
          <w:tcPr>
            <w:tcW w:w="273" w:type="dxa"/>
            <w:gridSpan w:val="2"/>
            <w:tcBorders>
              <w:top w:val="nil"/>
              <w:bottom w:val="nil"/>
            </w:tcBorders>
          </w:tcPr>
          <w:p w14:paraId="2B9B4CFB" w14:textId="77777777" w:rsidR="00C06BBC" w:rsidRPr="007B727A" w:rsidRDefault="00C06BBC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9561" w:type="dxa"/>
            <w:gridSpan w:val="12"/>
            <w:tcBorders>
              <w:top w:val="nil"/>
              <w:bottom w:val="single" w:sz="4" w:space="0" w:color="auto"/>
            </w:tcBorders>
          </w:tcPr>
          <w:p w14:paraId="7FE51604" w14:textId="77777777" w:rsidR="00C06BBC" w:rsidRPr="007B727A" w:rsidRDefault="00C06BBC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3BBF768" w14:textId="27C7808C" w:rsidR="00C06BBC" w:rsidRPr="007B727A" w:rsidRDefault="00C06BBC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8B401A" w:rsidRPr="007B727A" w14:paraId="4CD70FFF" w14:textId="77777777" w:rsidTr="003B429E">
        <w:trPr>
          <w:trHeight w:val="1477"/>
        </w:trPr>
        <w:tc>
          <w:tcPr>
            <w:tcW w:w="10400" w:type="dxa"/>
            <w:gridSpan w:val="15"/>
            <w:tcBorders>
              <w:top w:val="nil"/>
              <w:bottom w:val="nil"/>
            </w:tcBorders>
          </w:tcPr>
          <w:p w14:paraId="79B209A1" w14:textId="77777777" w:rsidR="008B401A" w:rsidRPr="007B727A" w:rsidRDefault="008B401A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  <w:p w14:paraId="3E285EA6" w14:textId="6D255B5E" w:rsidR="008B401A" w:rsidRPr="007B727A" w:rsidRDefault="008B401A" w:rsidP="0061371F">
            <w:pPr>
              <w:tabs>
                <w:tab w:val="left" w:leader="dot" w:pos="9000"/>
              </w:tabs>
              <w:spacing w:before="60" w:after="60"/>
              <w:ind w:left="209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Potvrdzujem</w:t>
            </w:r>
            <w:r w:rsidR="0061371F">
              <w:rPr>
                <w:sz w:val="22"/>
                <w:szCs w:val="22"/>
                <w:lang w:val="sk-SK"/>
              </w:rPr>
              <w:t xml:space="preserve"> </w:t>
            </w:r>
            <w:r w:rsidRPr="007B727A">
              <w:rPr>
                <w:sz w:val="22"/>
                <w:szCs w:val="22"/>
                <w:lang w:val="sk-SK"/>
              </w:rPr>
              <w:t>/</w:t>
            </w:r>
            <w:r w:rsidR="0061371F">
              <w:rPr>
                <w:sz w:val="22"/>
                <w:szCs w:val="22"/>
                <w:lang w:val="sk-SK"/>
              </w:rPr>
              <w:t xml:space="preserve"> </w:t>
            </w:r>
            <w:r w:rsidRPr="007B727A">
              <w:rPr>
                <w:sz w:val="22"/>
                <w:szCs w:val="22"/>
                <w:lang w:val="sk-SK"/>
              </w:rPr>
              <w:t>potvrdzujeme, že vyššie určená látka bude znovu predaná alebo inak dodaná odberateľovi iba pod podmienkou, že odberateľ predloží prehlásenie o použití podľa tohto vzoru alebo v prípade látok z kategórie č. 2 predloží prehlásenie týkajúce sa opakovaných operácii.</w:t>
            </w:r>
          </w:p>
          <w:p w14:paraId="2DC3D535" w14:textId="77777777" w:rsidR="008B401A" w:rsidRPr="007B727A" w:rsidRDefault="008B401A" w:rsidP="008B401A">
            <w:pPr>
              <w:tabs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61371F" w:rsidRPr="007B727A" w14:paraId="5B16C6B8" w14:textId="77777777" w:rsidTr="0061371F">
        <w:trPr>
          <w:trHeight w:val="307"/>
        </w:trPr>
        <w:tc>
          <w:tcPr>
            <w:tcW w:w="1980" w:type="dxa"/>
            <w:gridSpan w:val="4"/>
            <w:tcBorders>
              <w:top w:val="nil"/>
              <w:bottom w:val="nil"/>
            </w:tcBorders>
          </w:tcPr>
          <w:p w14:paraId="7D3CC7AA" w14:textId="5E79023E" w:rsidR="003B429E" w:rsidRPr="007B727A" w:rsidRDefault="003B429E" w:rsidP="0061371F">
            <w:pPr>
              <w:tabs>
                <w:tab w:val="left" w:leader="dot" w:pos="3960"/>
                <w:tab w:val="left" w:leader="dot" w:pos="9000"/>
              </w:tabs>
              <w:spacing w:before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2793" w:type="dxa"/>
            <w:gridSpan w:val="5"/>
            <w:tcBorders>
              <w:top w:val="nil"/>
              <w:bottom w:val="single" w:sz="4" w:space="0" w:color="auto"/>
            </w:tcBorders>
          </w:tcPr>
          <w:p w14:paraId="1FC4C2F0" w14:textId="77777777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</w:tcPr>
          <w:p w14:paraId="5A774688" w14:textId="64104BE4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/>
              <w:jc w:val="center"/>
              <w:rPr>
                <w:sz w:val="22"/>
                <w:szCs w:val="22"/>
                <w:lang w:val="sk-SK"/>
              </w:rPr>
            </w:pPr>
            <w:r w:rsidRPr="003B429E">
              <w:rPr>
                <w:sz w:val="22"/>
                <w:szCs w:val="22"/>
                <w:lang w:val="sk-SK"/>
              </w:rPr>
              <w:t>Meno:</w:t>
            </w:r>
          </w:p>
        </w:tc>
        <w:tc>
          <w:tcPr>
            <w:tcW w:w="3938" w:type="dxa"/>
            <w:gridSpan w:val="3"/>
            <w:tcBorders>
              <w:top w:val="nil"/>
              <w:bottom w:val="single" w:sz="4" w:space="0" w:color="auto"/>
            </w:tcBorders>
          </w:tcPr>
          <w:p w14:paraId="2CD9A4FA" w14:textId="236478CA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18D76E3" w14:textId="5EF1CC70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/>
              <w:rPr>
                <w:sz w:val="22"/>
                <w:szCs w:val="22"/>
                <w:lang w:val="sk-SK"/>
              </w:rPr>
            </w:pPr>
          </w:p>
        </w:tc>
      </w:tr>
      <w:tr w:rsidR="003B429E" w:rsidRPr="007B727A" w14:paraId="08273AAA" w14:textId="77777777" w:rsidTr="003B429E">
        <w:trPr>
          <w:trHeight w:val="307"/>
        </w:trPr>
        <w:tc>
          <w:tcPr>
            <w:tcW w:w="10400" w:type="dxa"/>
            <w:gridSpan w:val="15"/>
            <w:tcBorders>
              <w:top w:val="nil"/>
              <w:bottom w:val="nil"/>
            </w:tcBorders>
          </w:tcPr>
          <w:p w14:paraId="13D25C2F" w14:textId="58268CCC" w:rsidR="003B429E" w:rsidRPr="007B727A" w:rsidRDefault="003B429E" w:rsidP="003B429E">
            <w:pPr>
              <w:tabs>
                <w:tab w:val="left" w:leader="dot" w:pos="9000"/>
              </w:tabs>
              <w:spacing w:after="60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      </w:t>
            </w:r>
            <w:r w:rsidRPr="007B727A">
              <w:rPr>
                <w:i/>
                <w:sz w:val="22"/>
                <w:szCs w:val="22"/>
                <w:lang w:val="sk-SK"/>
              </w:rPr>
              <w:t>(veľkými tlačenými písmenami)</w:t>
            </w:r>
          </w:p>
        </w:tc>
      </w:tr>
      <w:tr w:rsidR="0061371F" w:rsidRPr="007B727A" w14:paraId="0B7D93F4" w14:textId="77777777" w:rsidTr="0061371F">
        <w:trPr>
          <w:trHeight w:val="567"/>
        </w:trPr>
        <w:tc>
          <w:tcPr>
            <w:tcW w:w="1980" w:type="dxa"/>
            <w:gridSpan w:val="4"/>
            <w:tcBorders>
              <w:top w:val="nil"/>
              <w:bottom w:val="nil"/>
            </w:tcBorders>
            <w:vAlign w:val="bottom"/>
          </w:tcPr>
          <w:p w14:paraId="4C64738A" w14:textId="73DCA6FE" w:rsidR="003B429E" w:rsidRPr="007B727A" w:rsidRDefault="003B429E" w:rsidP="0061371F">
            <w:pPr>
              <w:tabs>
                <w:tab w:val="left" w:leader="dot" w:pos="3960"/>
                <w:tab w:val="left" w:leader="dot" w:pos="9000"/>
              </w:tabs>
              <w:spacing w:before="120" w:after="60"/>
              <w:jc w:val="right"/>
              <w:rPr>
                <w:sz w:val="22"/>
                <w:szCs w:val="22"/>
                <w:lang w:val="sk-SK"/>
              </w:rPr>
            </w:pPr>
            <w:r w:rsidRPr="007B727A">
              <w:rPr>
                <w:sz w:val="22"/>
                <w:szCs w:val="22"/>
                <w:lang w:val="sk-SK"/>
              </w:rPr>
              <w:t>Pracovné postaven</w:t>
            </w:r>
            <w:r>
              <w:rPr>
                <w:sz w:val="22"/>
                <w:szCs w:val="22"/>
                <w:lang w:val="sk-SK"/>
              </w:rPr>
              <w:t>ie</w:t>
            </w:r>
            <w:r w:rsidRPr="007B727A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279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CEE74D5" w14:textId="74ADD8D6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  <w:vAlign w:val="bottom"/>
          </w:tcPr>
          <w:p w14:paraId="3304CFF8" w14:textId="73C26ED3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jc w:val="center"/>
              <w:rPr>
                <w:sz w:val="22"/>
                <w:szCs w:val="22"/>
                <w:lang w:val="sk-SK"/>
              </w:rPr>
            </w:pPr>
            <w:r w:rsidRPr="003B429E">
              <w:rPr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39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AAB3219" w14:textId="77777777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454FD13" w14:textId="019A0640" w:rsidR="003B429E" w:rsidRPr="007B727A" w:rsidRDefault="003B429E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  <w:tr w:rsidR="0061371F" w:rsidRPr="007B727A" w14:paraId="1CB1DCB6" w14:textId="77777777" w:rsidTr="0061371F">
        <w:trPr>
          <w:trHeight w:val="567"/>
        </w:trPr>
        <w:tc>
          <w:tcPr>
            <w:tcW w:w="1980" w:type="dxa"/>
            <w:gridSpan w:val="4"/>
            <w:tcBorders>
              <w:top w:val="nil"/>
              <w:bottom w:val="single" w:sz="4" w:space="0" w:color="auto"/>
            </w:tcBorders>
          </w:tcPr>
          <w:p w14:paraId="1F99EDAC" w14:textId="77777777" w:rsidR="0061371F" w:rsidRPr="007B727A" w:rsidRDefault="0061371F" w:rsidP="003B429E">
            <w:pPr>
              <w:tabs>
                <w:tab w:val="left" w:leader="dot" w:pos="3960"/>
                <w:tab w:val="left" w:leader="dot" w:pos="9000"/>
              </w:tabs>
              <w:spacing w:before="12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2793" w:type="dxa"/>
            <w:gridSpan w:val="5"/>
            <w:tcBorders>
              <w:top w:val="nil"/>
              <w:bottom w:val="single" w:sz="4" w:space="0" w:color="auto"/>
            </w:tcBorders>
          </w:tcPr>
          <w:p w14:paraId="6F3F989D" w14:textId="77777777" w:rsidR="0061371F" w:rsidRPr="007B727A" w:rsidRDefault="0061371F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single" w:sz="4" w:space="0" w:color="auto"/>
            </w:tcBorders>
          </w:tcPr>
          <w:p w14:paraId="75CEBF46" w14:textId="77777777" w:rsidR="0061371F" w:rsidRPr="003B429E" w:rsidRDefault="0061371F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C8CF" w14:textId="77777777" w:rsidR="0061371F" w:rsidRPr="007B727A" w:rsidRDefault="0061371F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0F0061BA" w14:textId="77777777" w:rsidR="0061371F" w:rsidRPr="007B727A" w:rsidRDefault="0061371F" w:rsidP="003B429E">
            <w:pPr>
              <w:tabs>
                <w:tab w:val="left" w:leader="dot" w:pos="3960"/>
                <w:tab w:val="left" w:leader="dot" w:pos="9000"/>
              </w:tabs>
              <w:spacing w:before="60" w:after="60"/>
              <w:rPr>
                <w:sz w:val="22"/>
                <w:szCs w:val="22"/>
                <w:lang w:val="sk-SK"/>
              </w:rPr>
            </w:pPr>
          </w:p>
        </w:tc>
      </w:tr>
    </w:tbl>
    <w:p w14:paraId="6BA1A725" w14:textId="77777777" w:rsidR="003D3D29" w:rsidRPr="007B727A" w:rsidRDefault="003D3D29" w:rsidP="008F20D5">
      <w:pPr>
        <w:keepNext/>
        <w:tabs>
          <w:tab w:val="left" w:pos="851"/>
          <w:tab w:val="left" w:pos="1701"/>
          <w:tab w:val="left" w:pos="2552"/>
        </w:tabs>
        <w:rPr>
          <w:sz w:val="22"/>
          <w:szCs w:val="22"/>
          <w:lang w:val="sk-SK"/>
        </w:rPr>
      </w:pPr>
    </w:p>
    <w:sectPr w:rsidR="003D3D29" w:rsidRPr="007B727A" w:rsidSect="007B727A">
      <w:headerReference w:type="default" r:id="rId10"/>
      <w:footerReference w:type="default" r:id="rId11"/>
      <w:pgSz w:w="11906" w:h="16838"/>
      <w:pgMar w:top="728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1608" w14:textId="77777777" w:rsidR="00CC7059" w:rsidRDefault="00CC7059">
      <w:r>
        <w:separator/>
      </w:r>
    </w:p>
  </w:endnote>
  <w:endnote w:type="continuationSeparator" w:id="0">
    <w:p w14:paraId="747A059B" w14:textId="77777777" w:rsidR="00CC7059" w:rsidRDefault="00C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F912" w14:textId="6C6F6B99" w:rsidR="004232EF" w:rsidRDefault="00AD0F37" w:rsidP="0040230E">
    <w:pPr>
      <w:pStyle w:val="Pta"/>
      <w:spacing w:before="0"/>
      <w:jc w:val="left"/>
    </w:pPr>
    <w:r w:rsidRPr="0040230E">
      <w:rPr>
        <w:rFonts w:asciiTheme="minorHAnsi" w:hAnsiTheme="minorHAnsi" w:cstheme="minorHAnsi"/>
        <w:sz w:val="22"/>
        <w:szCs w:val="22"/>
      </w:rPr>
      <w:t>F – 474/00/UP</w:t>
    </w:r>
    <w:r w:rsidR="0040230E">
      <w:rPr>
        <w:rFonts w:asciiTheme="minorHAnsi" w:hAnsiTheme="minorHAnsi" w:cstheme="minorHAnsi"/>
      </w:rPr>
      <w:t xml:space="preserve">          </w:t>
    </w:r>
    <w:r>
      <w:rPr>
        <w:rFonts w:asciiTheme="minorHAnsi" w:hAnsiTheme="minorHAnsi" w:cstheme="minorHAnsi"/>
      </w:rPr>
      <w:tab/>
    </w:r>
    <w:r w:rsidR="0040230E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ab/>
    </w:r>
    <w:r w:rsidR="0040230E" w:rsidRPr="0040230E">
      <w:rPr>
        <w:rFonts w:asciiTheme="minorHAnsi" w:hAnsiTheme="minorHAnsi" w:cstheme="minorHAnsi"/>
        <w:sz w:val="22"/>
        <w:szCs w:val="22"/>
      </w:rPr>
      <w:t>SOP Postup manipulácie s účinnými a určenými látkami</w:t>
    </w:r>
    <w:r w:rsidR="004232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6B99" w14:textId="77777777" w:rsidR="00CC7059" w:rsidRDefault="00CC7059">
      <w:r>
        <w:separator/>
      </w:r>
    </w:p>
  </w:footnote>
  <w:footnote w:type="continuationSeparator" w:id="0">
    <w:p w14:paraId="2980D287" w14:textId="77777777" w:rsidR="00CC7059" w:rsidRDefault="00CC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35"/>
    </w:tblGrid>
    <w:tr w:rsidR="00AD0F37" w14:paraId="3C58399B" w14:textId="77777777" w:rsidTr="007B727A">
      <w:trPr>
        <w:trHeight w:val="287"/>
      </w:trPr>
      <w:tc>
        <w:tcPr>
          <w:tcW w:w="5000" w:type="pct"/>
          <w:vMerge w:val="restart"/>
          <w:shd w:val="clear" w:color="auto" w:fill="auto"/>
        </w:tcPr>
        <w:p w14:paraId="2A81F44C" w14:textId="0D74AB60" w:rsidR="00AD0F37" w:rsidRPr="001A50DB" w:rsidRDefault="00AD0F37" w:rsidP="00AD0F37">
          <w:pPr>
            <w:ind w:left="5664"/>
            <w:rPr>
              <w:b/>
            </w:rPr>
          </w:pPr>
          <w:r w:rsidRPr="001A50DB">
            <w:rPr>
              <w:b/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2E6E32" wp14:editId="7F307763">
                    <wp:simplePos x="0" y="0"/>
                    <wp:positionH relativeFrom="column">
                      <wp:posOffset>3372149</wp:posOffset>
                    </wp:positionH>
                    <wp:positionV relativeFrom="paragraph">
                      <wp:posOffset>149597</wp:posOffset>
                    </wp:positionV>
                    <wp:extent cx="2971800" cy="323850"/>
                    <wp:effectExtent l="1270" t="1270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64D07" w14:textId="248CD9E0" w:rsidR="00AD0F37" w:rsidRPr="0062595D" w:rsidRDefault="0040230E" w:rsidP="00AD0F37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  <w:lang w:val="sk-SK"/>
                                  </w:rPr>
                                </w:pPr>
                                <w:r w:rsidRPr="0062595D">
                                  <w:rPr>
                                    <w:b/>
                                    <w:sz w:val="28"/>
                                    <w:szCs w:val="28"/>
                                    <w:lang w:val="sk-SK"/>
                                  </w:rPr>
                                  <w:t>PREHLÁSENIE ODBERATEĽA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4E2E6E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265.5pt;margin-top:11.8pt;width:23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" stroked="f">
                    <v:textbox>
                      <w:txbxContent>
                        <w:p w14:paraId="66464D07" w14:textId="248CD9E0" w:rsidR="00AD0F37" w:rsidRPr="0062595D" w:rsidRDefault="0040230E" w:rsidP="00AD0F37">
                          <w:pPr>
                            <w:jc w:val="right"/>
                            <w:rPr>
                              <w:sz w:val="28"/>
                              <w:szCs w:val="28"/>
                              <w:lang w:val="sk-SK"/>
                            </w:rPr>
                          </w:pPr>
                          <w:r w:rsidRPr="0062595D">
                            <w:rPr>
                              <w:b/>
                              <w:sz w:val="28"/>
                              <w:szCs w:val="28"/>
                              <w:lang w:val="sk-SK"/>
                            </w:rPr>
                            <w:t>PREHLÁSENIE ODBERATEĽA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A50DB">
            <w:rPr>
              <w:b/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00EAE3B6" wp14:editId="3A971C9F">
                <wp:simplePos x="0" y="0"/>
                <wp:positionH relativeFrom="column">
                  <wp:posOffset>101600</wp:posOffset>
                </wp:positionH>
                <wp:positionV relativeFrom="paragraph">
                  <wp:posOffset>90805</wp:posOffset>
                </wp:positionV>
                <wp:extent cx="2116455" cy="468630"/>
                <wp:effectExtent l="0" t="0" r="0" b="7620"/>
                <wp:wrapNone/>
                <wp:docPr id="29" name="Obrázo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45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85C041" w14:textId="774DAA15" w:rsidR="00AD0F37" w:rsidRDefault="00AD0F37" w:rsidP="00AD0F37">
          <w:pPr>
            <w:ind w:left="2832"/>
            <w:jc w:val="center"/>
            <w:rPr>
              <w:noProof/>
            </w:rPr>
          </w:pPr>
        </w:p>
        <w:p w14:paraId="642D63BD" w14:textId="77777777" w:rsidR="00AD0F37" w:rsidRDefault="00AD0F37" w:rsidP="00AD0F37">
          <w:pPr>
            <w:ind w:left="2832"/>
            <w:jc w:val="center"/>
            <w:rPr>
              <w:noProof/>
            </w:rPr>
          </w:pPr>
        </w:p>
      </w:tc>
    </w:tr>
    <w:tr w:rsidR="00AD0F37" w14:paraId="58E1F21E" w14:textId="77777777" w:rsidTr="007B727A">
      <w:trPr>
        <w:trHeight w:val="725"/>
      </w:trPr>
      <w:tc>
        <w:tcPr>
          <w:tcW w:w="5000" w:type="pct"/>
          <w:vMerge/>
          <w:shd w:val="clear" w:color="auto" w:fill="auto"/>
        </w:tcPr>
        <w:p w14:paraId="1FA6B106" w14:textId="77777777" w:rsidR="00AD0F37" w:rsidRDefault="00AD0F37" w:rsidP="00AD0F37">
          <w:pPr>
            <w:ind w:left="5664"/>
            <w:rPr>
              <w:noProof/>
            </w:rPr>
          </w:pPr>
        </w:p>
      </w:tc>
    </w:tr>
  </w:tbl>
  <w:p w14:paraId="6505B4AD" w14:textId="11EAA7DF" w:rsidR="00713EA7" w:rsidRPr="0062595D" w:rsidRDefault="00713EA7">
    <w:pPr>
      <w:pStyle w:val="Hlavika"/>
      <w:rPr>
        <w:sz w:val="16"/>
        <w:szCs w:val="16"/>
      </w:rPr>
    </w:pPr>
    <w:r w:rsidRPr="0062595D">
      <w:rPr>
        <w:sz w:val="16"/>
        <w:szCs w:val="16"/>
      </w:rPr>
      <w:t xml:space="preserve">UNIPHARMA – 1. </w:t>
    </w:r>
    <w:r w:rsidRPr="0062595D">
      <w:rPr>
        <w:sz w:val="16"/>
        <w:szCs w:val="16"/>
        <w:lang w:val="sk-SK"/>
      </w:rPr>
      <w:t>slovenská lekárnická akciová spoločnosť, Opatovská cesta 4, 972 01 Bojnice</w:t>
    </w:r>
    <w:r w:rsidRPr="0062595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8D1"/>
    <w:multiLevelType w:val="multilevel"/>
    <w:tmpl w:val="AEB61F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4452094"/>
    <w:multiLevelType w:val="singleLevel"/>
    <w:tmpl w:val="DDB60E40"/>
    <w:lvl w:ilvl="0">
      <w:start w:val="1"/>
      <w:numFmt w:val="none"/>
      <w:lvlText w:val="(xxx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46601770"/>
    <w:multiLevelType w:val="multilevel"/>
    <w:tmpl w:val="B220FA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622D10F7"/>
    <w:multiLevelType w:val="multilevel"/>
    <w:tmpl w:val="05E801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7027E2E"/>
    <w:multiLevelType w:val="multilevel"/>
    <w:tmpl w:val="05E8017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6"/>
    <w:rsid w:val="00012D56"/>
    <w:rsid w:val="00037B3C"/>
    <w:rsid w:val="000627C8"/>
    <w:rsid w:val="0008513E"/>
    <w:rsid w:val="000C66E5"/>
    <w:rsid w:val="00230042"/>
    <w:rsid w:val="003B1CB6"/>
    <w:rsid w:val="003B429E"/>
    <w:rsid w:val="003B62C9"/>
    <w:rsid w:val="003D3D29"/>
    <w:rsid w:val="0040230E"/>
    <w:rsid w:val="004232EF"/>
    <w:rsid w:val="00427630"/>
    <w:rsid w:val="004450D5"/>
    <w:rsid w:val="004522AE"/>
    <w:rsid w:val="00546E26"/>
    <w:rsid w:val="00576F52"/>
    <w:rsid w:val="005D5ED1"/>
    <w:rsid w:val="0061371F"/>
    <w:rsid w:val="0062595D"/>
    <w:rsid w:val="0063303E"/>
    <w:rsid w:val="00713EA7"/>
    <w:rsid w:val="007B2EBD"/>
    <w:rsid w:val="007B727A"/>
    <w:rsid w:val="007B7DF0"/>
    <w:rsid w:val="008B401A"/>
    <w:rsid w:val="008F20D5"/>
    <w:rsid w:val="00932866"/>
    <w:rsid w:val="00A205FA"/>
    <w:rsid w:val="00A30EA0"/>
    <w:rsid w:val="00A666D0"/>
    <w:rsid w:val="00AB3534"/>
    <w:rsid w:val="00AD0F37"/>
    <w:rsid w:val="00B54CA3"/>
    <w:rsid w:val="00B578BE"/>
    <w:rsid w:val="00C06BBC"/>
    <w:rsid w:val="00C07915"/>
    <w:rsid w:val="00C257AE"/>
    <w:rsid w:val="00C62643"/>
    <w:rsid w:val="00CC7059"/>
    <w:rsid w:val="00E34209"/>
    <w:rsid w:val="00E551EA"/>
    <w:rsid w:val="00F90E7E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AB258"/>
  <w14:defaultImageDpi w14:val="0"/>
  <w15:docId w15:val="{11F6C10B-1F60-4A75-8049-AF40990B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color w:val="000000"/>
      <w:sz w:val="20"/>
      <w:szCs w:val="20"/>
      <w:lang w:val="en-US" w:eastAsia="zh-M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ypedudocument">
    <w:name w:val="Type du document"/>
    <w:basedOn w:val="Normlny"/>
    <w:next w:val="Datedadoption"/>
    <w:uiPriority w:val="99"/>
    <w:pPr>
      <w:spacing w:before="360"/>
      <w:jc w:val="center"/>
    </w:pPr>
    <w:rPr>
      <w:b/>
      <w:color w:val="auto"/>
      <w:sz w:val="24"/>
      <w:lang w:val="cs-CZ" w:eastAsia="cs-CZ"/>
    </w:rPr>
  </w:style>
  <w:style w:type="paragraph" w:customStyle="1" w:styleId="Datedadoption">
    <w:name w:val="Date d'adoption"/>
    <w:basedOn w:val="Normlny"/>
    <w:next w:val="Titreobjet"/>
    <w:uiPriority w:val="99"/>
    <w:pPr>
      <w:spacing w:before="360"/>
      <w:jc w:val="center"/>
    </w:pPr>
    <w:rPr>
      <w:b/>
      <w:color w:val="auto"/>
      <w:sz w:val="24"/>
      <w:lang w:val="cs-CZ" w:eastAsia="cs-CZ"/>
    </w:rPr>
  </w:style>
  <w:style w:type="paragraph" w:customStyle="1" w:styleId="Titreobjet">
    <w:name w:val="Titre objet"/>
    <w:basedOn w:val="Normlny"/>
    <w:next w:val="Statut"/>
    <w:uiPriority w:val="99"/>
    <w:pPr>
      <w:spacing w:before="360" w:after="360"/>
      <w:jc w:val="center"/>
    </w:pPr>
    <w:rPr>
      <w:b/>
      <w:color w:val="auto"/>
      <w:sz w:val="24"/>
      <w:lang w:val="cs-CZ" w:eastAsia="cs-CZ"/>
    </w:rPr>
  </w:style>
  <w:style w:type="paragraph" w:customStyle="1" w:styleId="Statut">
    <w:name w:val="Statut"/>
    <w:basedOn w:val="Normlny"/>
    <w:next w:val="Typedudocument"/>
    <w:uiPriority w:val="99"/>
    <w:pPr>
      <w:spacing w:before="360"/>
      <w:jc w:val="center"/>
    </w:pPr>
    <w:rPr>
      <w:color w:val="auto"/>
      <w:sz w:val="24"/>
      <w:lang w:val="cs-CZ" w:eastAsia="cs-CZ"/>
    </w:rPr>
  </w:style>
  <w:style w:type="paragraph" w:customStyle="1" w:styleId="Institutionquiagit">
    <w:name w:val="Institution qui agit"/>
    <w:basedOn w:val="Normlny"/>
    <w:next w:val="Normlny"/>
    <w:uiPriority w:val="99"/>
    <w:pPr>
      <w:keepNext/>
      <w:spacing w:before="600" w:after="120"/>
      <w:jc w:val="both"/>
    </w:pPr>
    <w:rPr>
      <w:color w:val="auto"/>
      <w:sz w:val="24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Formuledadoption">
    <w:name w:val="Formule d'adoption"/>
    <w:basedOn w:val="Normlny"/>
    <w:next w:val="Titrearticle"/>
    <w:uiPriority w:val="99"/>
    <w:pPr>
      <w:spacing w:before="120" w:after="120"/>
      <w:jc w:val="both"/>
    </w:pPr>
    <w:rPr>
      <w:color w:val="auto"/>
      <w:sz w:val="24"/>
      <w:lang w:val="cs-CZ" w:eastAsia="cs-CZ"/>
    </w:rPr>
  </w:style>
  <w:style w:type="paragraph" w:customStyle="1" w:styleId="Titrearticle">
    <w:name w:val="Titre article"/>
    <w:basedOn w:val="Normlny"/>
    <w:next w:val="Normlny"/>
    <w:uiPriority w:val="99"/>
    <w:pPr>
      <w:keepNext/>
      <w:spacing w:before="360" w:after="120"/>
      <w:jc w:val="center"/>
    </w:pPr>
    <w:rPr>
      <w:i/>
      <w:color w:val="auto"/>
      <w:sz w:val="24"/>
      <w:lang w:val="cs-CZ" w:eastAsia="cs-CZ"/>
    </w:rPr>
  </w:style>
  <w:style w:type="paragraph" w:customStyle="1" w:styleId="Fait">
    <w:name w:val="Fait à"/>
    <w:basedOn w:val="Normlny"/>
    <w:next w:val="Institutionquisigne"/>
    <w:uiPriority w:val="99"/>
    <w:pPr>
      <w:spacing w:before="120"/>
      <w:jc w:val="both"/>
    </w:pPr>
    <w:rPr>
      <w:color w:val="auto"/>
      <w:sz w:val="24"/>
      <w:lang w:val="cs-CZ" w:eastAsia="cs-CZ"/>
    </w:rPr>
  </w:style>
  <w:style w:type="paragraph" w:customStyle="1" w:styleId="Institutionquisigne">
    <w:name w:val="Institution qui signe"/>
    <w:basedOn w:val="Normlny"/>
    <w:next w:val="Personnequisigne"/>
    <w:uiPriority w:val="99"/>
    <w:pPr>
      <w:tabs>
        <w:tab w:val="left" w:pos="4253"/>
      </w:tabs>
      <w:spacing w:before="720"/>
      <w:jc w:val="both"/>
    </w:pPr>
    <w:rPr>
      <w:i/>
      <w:color w:val="auto"/>
      <w:sz w:val="24"/>
      <w:lang w:val="cs-CZ" w:eastAsia="cs-CZ"/>
    </w:rPr>
  </w:style>
  <w:style w:type="paragraph" w:customStyle="1" w:styleId="Personnequisigne">
    <w:name w:val="Personne qui signe"/>
    <w:basedOn w:val="Normlny"/>
    <w:next w:val="Institutionquisigne"/>
    <w:uiPriority w:val="99"/>
    <w:pPr>
      <w:tabs>
        <w:tab w:val="left" w:pos="4253"/>
      </w:tabs>
      <w:jc w:val="both"/>
    </w:pPr>
    <w:rPr>
      <w:i/>
      <w:color w:val="auto"/>
      <w:sz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ind w:left="720" w:hanging="720"/>
      <w:jc w:val="both"/>
    </w:pPr>
    <w:rPr>
      <w:color w:val="auto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color w:val="000000"/>
      <w:sz w:val="20"/>
      <w:szCs w:val="20"/>
      <w:lang w:val="en-US" w:eastAsia="zh-MO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  <w:spacing w:before="360"/>
      <w:jc w:val="both"/>
    </w:pPr>
    <w:rPr>
      <w:color w:val="auto"/>
      <w:sz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0"/>
      <w:szCs w:val="20"/>
      <w:lang w:val="en-US" w:eastAsia="zh-MO"/>
    </w:rPr>
  </w:style>
  <w:style w:type="paragraph" w:styleId="Hlavika">
    <w:name w:val="header"/>
    <w:basedOn w:val="Normlny"/>
    <w:link w:val="HlavikaChar"/>
    <w:uiPriority w:val="99"/>
    <w:rsid w:val="00E55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0"/>
      <w:szCs w:val="20"/>
      <w:lang w:val="en-US" w:eastAsia="zh-MO"/>
    </w:rPr>
  </w:style>
  <w:style w:type="character" w:styleId="Siln">
    <w:name w:val="Strong"/>
    <w:basedOn w:val="Predvolenpsmoodseku"/>
    <w:uiPriority w:val="22"/>
    <w:qFormat/>
    <w:rsid w:val="00932866"/>
    <w:rPr>
      <w:rFonts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F8301A63CCB45A55AE0F47D835A80" ma:contentTypeVersion="14" ma:contentTypeDescription="Umožňuje vytvoriť nový dokument." ma:contentTypeScope="" ma:versionID="ccf6d848429dd7748788e64ca13ae1a9">
  <xsd:schema xmlns:xsd="http://www.w3.org/2001/XMLSchema" xmlns:xs="http://www.w3.org/2001/XMLSchema" xmlns:p="http://schemas.microsoft.com/office/2006/metadata/properties" xmlns:ns3="ec567d1a-6808-488c-a741-2f16ef1132c2" xmlns:ns4="97a95ad6-3879-4475-8110-4281c6cfb4d3" targetNamespace="http://schemas.microsoft.com/office/2006/metadata/properties" ma:root="true" ma:fieldsID="0484f03f20e14661196e370ea481aff8" ns3:_="" ns4:_="">
    <xsd:import namespace="ec567d1a-6808-488c-a741-2f16ef1132c2"/>
    <xsd:import namespace="97a95ad6-3879-4475-8110-4281c6cfb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7d1a-6808-488c-a741-2f16ef113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5ad6-3879-4475-8110-4281c6cf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309E9-375D-467A-A0FF-E85C923CD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01626-4FCF-4C36-A7DF-C11BC4C39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7d1a-6808-488c-a741-2f16ef1132c2"/>
    <ds:schemaRef ds:uri="97a95ad6-3879-4475-8110-4281c6cfb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60C39-AC3B-4874-8DE3-692CE48564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NAŘÍZENÍ EVROPSKÉHO PARLAMENTU A RADY (ES) č</vt:lpstr>
    </vt:vector>
  </TitlesOfParts>
  <Company>MZ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EVROPSKÉHO PARLAMENTU A RADY (ES) č</dc:title>
  <dc:subject/>
  <dc:creator>Mz</dc:creator>
  <cp:keywords/>
  <dc:description/>
  <cp:lastModifiedBy>Denisa Ižová</cp:lastModifiedBy>
  <cp:revision>4</cp:revision>
  <cp:lastPrinted>2021-10-08T06:20:00Z</cp:lastPrinted>
  <dcterms:created xsi:type="dcterms:W3CDTF">2022-03-03T09:59:00Z</dcterms:created>
  <dcterms:modified xsi:type="dcterms:W3CDTF">2022-04-05T10:46:00Z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0x010100898F8301A63CCB45A55AE0F47D835A80</vt:lpwstr>
  </property>
</Properties>
</file>